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202B3" w:rsidRPr="00275530" w:rsidP="00275530">
      <w:pPr>
        <w:spacing w:line="480" w:lineRule="auto"/>
        <w:jc w:val="center"/>
        <w:rPr>
          <w:rFonts w:ascii="Times New Roman" w:hAnsi="Times New Roman" w:cs="Times New Roman"/>
          <w:b/>
          <w:sz w:val="24"/>
          <w:szCs w:val="24"/>
        </w:rPr>
      </w:pPr>
    </w:p>
    <w:p w:rsidR="00F202B3" w:rsidRPr="00275530" w:rsidP="00275530">
      <w:pPr>
        <w:spacing w:line="480" w:lineRule="auto"/>
        <w:jc w:val="center"/>
        <w:rPr>
          <w:rFonts w:ascii="Times New Roman" w:hAnsi="Times New Roman" w:cs="Times New Roman"/>
          <w:b/>
          <w:sz w:val="24"/>
          <w:szCs w:val="24"/>
        </w:rPr>
      </w:pPr>
    </w:p>
    <w:p w:rsidR="00A82E86" w:rsidRPr="00275530" w:rsidP="00A27004">
      <w:pPr>
        <w:spacing w:line="480" w:lineRule="auto"/>
        <w:rPr>
          <w:rFonts w:ascii="Times New Roman" w:hAnsi="Times New Roman" w:cs="Times New Roman"/>
          <w:b/>
          <w:sz w:val="24"/>
          <w:szCs w:val="24"/>
        </w:rPr>
      </w:pPr>
    </w:p>
    <w:p w:rsidR="00A82E86" w:rsidRPr="00275530" w:rsidP="00275530">
      <w:pPr>
        <w:spacing w:line="480" w:lineRule="auto"/>
        <w:jc w:val="center"/>
        <w:rPr>
          <w:rFonts w:ascii="Times New Roman" w:hAnsi="Times New Roman" w:cs="Times New Roman"/>
          <w:b/>
          <w:sz w:val="24"/>
          <w:szCs w:val="24"/>
        </w:rPr>
      </w:pPr>
      <w:r w:rsidRPr="00275530">
        <w:rPr>
          <w:rFonts w:ascii="Times New Roman" w:hAnsi="Times New Roman" w:cs="Times New Roman"/>
          <w:b/>
          <w:sz w:val="24"/>
          <w:szCs w:val="24"/>
        </w:rPr>
        <w:t>Zambezi Training Center</w:t>
      </w:r>
    </w:p>
    <w:p w:rsidR="00A82E86" w:rsidRPr="00275530" w:rsidP="00275530">
      <w:pPr>
        <w:spacing w:line="480" w:lineRule="auto"/>
        <w:jc w:val="center"/>
        <w:rPr>
          <w:rFonts w:ascii="Times New Roman" w:hAnsi="Times New Roman" w:cs="Times New Roman"/>
          <w:sz w:val="24"/>
          <w:szCs w:val="24"/>
        </w:rPr>
      </w:pPr>
    </w:p>
    <w:p w:rsidR="00F202B3" w:rsidRPr="00275530" w:rsidP="00275530">
      <w:pPr>
        <w:spacing w:line="480" w:lineRule="auto"/>
        <w:jc w:val="center"/>
        <w:rPr>
          <w:rFonts w:ascii="Times New Roman" w:hAnsi="Times New Roman" w:cs="Times New Roman"/>
          <w:sz w:val="24"/>
          <w:szCs w:val="24"/>
        </w:rPr>
      </w:pPr>
      <w:r w:rsidRPr="00275530">
        <w:rPr>
          <w:rFonts w:ascii="Times New Roman" w:hAnsi="Times New Roman" w:cs="Times New Roman"/>
          <w:sz w:val="24"/>
          <w:szCs w:val="24"/>
        </w:rPr>
        <w:t>Student’s Name</w:t>
      </w:r>
    </w:p>
    <w:p w:rsidR="00F202B3" w:rsidRPr="00275530" w:rsidP="00275530">
      <w:pPr>
        <w:spacing w:line="480" w:lineRule="auto"/>
        <w:jc w:val="center"/>
        <w:rPr>
          <w:rFonts w:ascii="Times New Roman" w:hAnsi="Times New Roman" w:cs="Times New Roman"/>
          <w:sz w:val="24"/>
          <w:szCs w:val="24"/>
        </w:rPr>
      </w:pPr>
      <w:r w:rsidRPr="00275530">
        <w:rPr>
          <w:rFonts w:ascii="Times New Roman" w:hAnsi="Times New Roman" w:cs="Times New Roman"/>
          <w:sz w:val="24"/>
          <w:szCs w:val="24"/>
        </w:rPr>
        <w:t>Institution</w:t>
      </w:r>
    </w:p>
    <w:p w:rsidR="00F202B3" w:rsidRPr="00275530" w:rsidP="00275530">
      <w:pPr>
        <w:spacing w:line="480" w:lineRule="auto"/>
        <w:jc w:val="center"/>
        <w:rPr>
          <w:rFonts w:ascii="Times New Roman" w:hAnsi="Times New Roman" w:cs="Times New Roman"/>
          <w:sz w:val="24"/>
          <w:szCs w:val="24"/>
        </w:rPr>
      </w:pPr>
      <w:r w:rsidRPr="00275530">
        <w:rPr>
          <w:rFonts w:ascii="Times New Roman" w:hAnsi="Times New Roman" w:cs="Times New Roman"/>
          <w:sz w:val="24"/>
          <w:szCs w:val="24"/>
        </w:rPr>
        <w:t>Course</w:t>
      </w:r>
    </w:p>
    <w:p w:rsidR="00F202B3" w:rsidRPr="00275530" w:rsidP="00275530">
      <w:pPr>
        <w:spacing w:line="480" w:lineRule="auto"/>
        <w:jc w:val="center"/>
        <w:rPr>
          <w:rFonts w:ascii="Times New Roman" w:hAnsi="Times New Roman" w:cs="Times New Roman"/>
          <w:sz w:val="24"/>
          <w:szCs w:val="24"/>
        </w:rPr>
      </w:pPr>
      <w:r w:rsidRPr="00275530">
        <w:rPr>
          <w:rFonts w:ascii="Times New Roman" w:hAnsi="Times New Roman" w:cs="Times New Roman"/>
          <w:sz w:val="24"/>
          <w:szCs w:val="24"/>
        </w:rPr>
        <w:t>Instructor’s Name</w:t>
      </w:r>
    </w:p>
    <w:p w:rsidR="00F202B3" w:rsidRPr="00275530" w:rsidP="00275530">
      <w:pPr>
        <w:spacing w:line="480" w:lineRule="auto"/>
        <w:jc w:val="center"/>
        <w:rPr>
          <w:rFonts w:ascii="Times New Roman" w:hAnsi="Times New Roman" w:cs="Times New Roman"/>
          <w:sz w:val="24"/>
          <w:szCs w:val="24"/>
        </w:rPr>
      </w:pPr>
      <w:r w:rsidRPr="00275530">
        <w:rPr>
          <w:rFonts w:ascii="Times New Roman" w:hAnsi="Times New Roman" w:cs="Times New Roman"/>
          <w:sz w:val="24"/>
          <w:szCs w:val="24"/>
        </w:rPr>
        <w:t>Date</w:t>
      </w:r>
    </w:p>
    <w:p w:rsidR="00F202B3" w:rsidRPr="00275530" w:rsidP="00275530">
      <w:pPr>
        <w:spacing w:line="480" w:lineRule="auto"/>
        <w:jc w:val="center"/>
        <w:rPr>
          <w:rFonts w:ascii="Times New Roman" w:hAnsi="Times New Roman" w:cs="Times New Roman"/>
          <w:sz w:val="24"/>
          <w:szCs w:val="24"/>
        </w:rPr>
      </w:pPr>
    </w:p>
    <w:p w:rsidR="00F202B3" w:rsidRPr="00275530" w:rsidP="00275530">
      <w:pPr>
        <w:spacing w:line="480" w:lineRule="auto"/>
        <w:jc w:val="center"/>
        <w:rPr>
          <w:rFonts w:ascii="Times New Roman" w:hAnsi="Times New Roman" w:cs="Times New Roman"/>
          <w:sz w:val="24"/>
          <w:szCs w:val="24"/>
        </w:rPr>
      </w:pPr>
    </w:p>
    <w:p w:rsidR="00F202B3" w:rsidRPr="00720F80" w:rsidP="00720F80">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hAnsi="Times New Roman" w:eastAsiaTheme="minorHAnsi" w:cs="Times New Roman"/>
          <w:b w:val="0"/>
          <w:bCs w:val="0"/>
          <w:color w:val="auto"/>
          <w:sz w:val="24"/>
          <w:szCs w:val="24"/>
          <w:lang w:eastAsia="en-US"/>
        </w:rPr>
        <w:id w:val="384072430"/>
        <w:docPartObj>
          <w:docPartGallery w:val="Table of Contents"/>
          <w:docPartUnique/>
        </w:docPartObj>
      </w:sdtPr>
      <w:sdtEndPr>
        <w:rPr>
          <w:noProof/>
        </w:rPr>
      </w:sdtEndPr>
      <w:sdtContent>
        <w:p w:rsidR="00164C1A" w:rsidRPr="00275530" w:rsidP="00275530">
          <w:pPr>
            <w:pStyle w:val="TOCHeading"/>
            <w:spacing w:line="480" w:lineRule="auto"/>
            <w:jc w:val="center"/>
            <w:rPr>
              <w:rFonts w:ascii="Times New Roman" w:hAnsi="Times New Roman" w:cs="Times New Roman"/>
              <w:color w:val="auto"/>
              <w:sz w:val="24"/>
              <w:szCs w:val="24"/>
            </w:rPr>
          </w:pPr>
          <w:r w:rsidRPr="00275530">
            <w:rPr>
              <w:rFonts w:ascii="Times New Roman" w:hAnsi="Times New Roman" w:cs="Times New Roman"/>
              <w:color w:val="auto"/>
              <w:sz w:val="24"/>
              <w:szCs w:val="24"/>
            </w:rPr>
            <w:t>Contents</w:t>
          </w:r>
        </w:p>
        <w:p w:rsidR="00164C1A" w:rsidRPr="00275530" w:rsidP="00275530">
          <w:pPr>
            <w:pStyle w:val="TOC1"/>
            <w:tabs>
              <w:tab w:val="right" w:leader="dot" w:pos="9350"/>
            </w:tabs>
            <w:spacing w:line="480" w:lineRule="auto"/>
            <w:rPr>
              <w:rFonts w:ascii="Times New Roman" w:hAnsi="Times New Roman" w:eastAsiaTheme="minorEastAsia" w:cs="Times New Roman"/>
              <w:noProof/>
              <w:sz w:val="24"/>
              <w:szCs w:val="24"/>
            </w:rPr>
          </w:pPr>
          <w:r w:rsidRPr="00275530">
            <w:rPr>
              <w:rFonts w:ascii="Times New Roman" w:hAnsi="Times New Roman" w:cs="Times New Roman"/>
              <w:sz w:val="24"/>
              <w:szCs w:val="24"/>
            </w:rPr>
            <w:fldChar w:fldCharType="begin"/>
          </w:r>
          <w:r w:rsidRPr="00275530">
            <w:rPr>
              <w:rFonts w:ascii="Times New Roman" w:hAnsi="Times New Roman" w:cs="Times New Roman"/>
              <w:sz w:val="24"/>
              <w:szCs w:val="24"/>
            </w:rPr>
            <w:instrText xml:space="preserve"> TOC \o "1-3" \h \z \u </w:instrText>
          </w:r>
          <w:r w:rsidRPr="00275530">
            <w:rPr>
              <w:rFonts w:ascii="Times New Roman" w:hAnsi="Times New Roman" w:cs="Times New Roman"/>
              <w:sz w:val="24"/>
              <w:szCs w:val="24"/>
            </w:rPr>
            <w:fldChar w:fldCharType="separate"/>
          </w:r>
          <w:hyperlink w:anchor="_Toc47368938" w:history="1">
            <w:r w:rsidRPr="00275530">
              <w:rPr>
                <w:rStyle w:val="Hyperlink"/>
                <w:rFonts w:ascii="Times New Roman" w:hAnsi="Times New Roman" w:cs="Times New Roman"/>
                <w:noProof/>
                <w:sz w:val="24"/>
                <w:szCs w:val="24"/>
              </w:rPr>
              <w:t>Name of the Project</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_Toc47368938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3</w:t>
            </w:r>
            <w:r w:rsidRPr="00275530">
              <w:rPr>
                <w:rFonts w:ascii="Times New Roman" w:hAnsi="Times New Roman" w:cs="Times New Roman"/>
                <w:noProof/>
                <w:webHidden/>
                <w:sz w:val="24"/>
                <w:szCs w:val="24"/>
              </w:rPr>
              <w:fldChar w:fldCharType="end"/>
            </w:r>
          </w:hyperlink>
        </w:p>
        <w:p w:rsidR="00164C1A" w:rsidRPr="00275530" w:rsidP="00275530">
          <w:pPr>
            <w:pStyle w:val="TOC1"/>
            <w:tabs>
              <w:tab w:val="right" w:leader="dot" w:pos="9350"/>
            </w:tabs>
            <w:spacing w:line="480" w:lineRule="auto"/>
            <w:rPr>
              <w:rFonts w:ascii="Times New Roman" w:hAnsi="Times New Roman" w:eastAsiaTheme="minorEastAsia" w:cs="Times New Roman"/>
              <w:noProof/>
              <w:sz w:val="24"/>
              <w:szCs w:val="24"/>
            </w:rPr>
          </w:pPr>
          <w:hyperlink w:anchor="_Toc47368939" w:history="1">
            <w:r w:rsidRPr="00275530">
              <w:rPr>
                <w:rStyle w:val="Hyperlink"/>
                <w:rFonts w:ascii="Times New Roman" w:hAnsi="Times New Roman" w:cs="Times New Roman"/>
                <w:noProof/>
                <w:sz w:val="24"/>
                <w:szCs w:val="24"/>
              </w:rPr>
              <w:t>Project Summary</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_Toc47368939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3</w:t>
            </w:r>
            <w:r w:rsidRPr="00275530">
              <w:rPr>
                <w:rFonts w:ascii="Times New Roman" w:hAnsi="Times New Roman" w:cs="Times New Roman"/>
                <w:noProof/>
                <w:webHidden/>
                <w:sz w:val="24"/>
                <w:szCs w:val="24"/>
              </w:rPr>
              <w:fldChar w:fldCharType="end"/>
            </w:r>
          </w:hyperlink>
        </w:p>
        <w:p w:rsidR="00164C1A" w:rsidRPr="00275530" w:rsidP="00275530">
          <w:pPr>
            <w:pStyle w:val="TOC1"/>
            <w:tabs>
              <w:tab w:val="right" w:leader="dot" w:pos="9350"/>
            </w:tabs>
            <w:spacing w:line="480" w:lineRule="auto"/>
            <w:rPr>
              <w:rFonts w:ascii="Times New Roman" w:hAnsi="Times New Roman" w:eastAsiaTheme="minorEastAsia" w:cs="Times New Roman"/>
              <w:noProof/>
              <w:sz w:val="24"/>
              <w:szCs w:val="24"/>
            </w:rPr>
          </w:pPr>
          <w:hyperlink w:anchor="_Toc47368940" w:history="1">
            <w:r w:rsidRPr="00275530">
              <w:rPr>
                <w:rStyle w:val="Hyperlink"/>
                <w:rFonts w:ascii="Times New Roman" w:hAnsi="Times New Roman" w:cs="Times New Roman"/>
                <w:noProof/>
                <w:sz w:val="24"/>
                <w:szCs w:val="24"/>
              </w:rPr>
              <w:t>Information on the Project</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_Toc47368940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4</w:t>
            </w:r>
            <w:r w:rsidRPr="00275530">
              <w:rPr>
                <w:rFonts w:ascii="Times New Roman" w:hAnsi="Times New Roman" w:cs="Times New Roman"/>
                <w:noProof/>
                <w:webHidden/>
                <w:sz w:val="24"/>
                <w:szCs w:val="24"/>
              </w:rPr>
              <w:fldChar w:fldCharType="end"/>
            </w:r>
          </w:hyperlink>
        </w:p>
        <w:p w:rsidR="00164C1A" w:rsidRPr="00275530" w:rsidP="00275530">
          <w:pPr>
            <w:pStyle w:val="TOC2"/>
            <w:tabs>
              <w:tab w:val="right" w:leader="dot" w:pos="9350"/>
            </w:tabs>
            <w:spacing w:line="480" w:lineRule="auto"/>
            <w:rPr>
              <w:rFonts w:ascii="Times New Roman" w:hAnsi="Times New Roman" w:eastAsiaTheme="minorEastAsia" w:cs="Times New Roman"/>
              <w:noProof/>
              <w:sz w:val="24"/>
              <w:szCs w:val="24"/>
            </w:rPr>
          </w:pPr>
          <w:hyperlink w:anchor="_Toc47368941" w:history="1">
            <w:r w:rsidRPr="00275530">
              <w:rPr>
                <w:rStyle w:val="Hyperlink"/>
                <w:rFonts w:ascii="Times New Roman" w:hAnsi="Times New Roman" w:cs="Times New Roman"/>
                <w:noProof/>
                <w:sz w:val="24"/>
                <w:szCs w:val="24"/>
              </w:rPr>
              <w:t>Purpose of the Project</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_Toc47368941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4</w:t>
            </w:r>
            <w:r w:rsidRPr="00275530">
              <w:rPr>
                <w:rFonts w:ascii="Times New Roman" w:hAnsi="Times New Roman" w:cs="Times New Roman"/>
                <w:noProof/>
                <w:webHidden/>
                <w:sz w:val="24"/>
                <w:szCs w:val="24"/>
              </w:rPr>
              <w:fldChar w:fldCharType="end"/>
            </w:r>
          </w:hyperlink>
        </w:p>
        <w:p w:rsidR="00164C1A" w:rsidRPr="00275530" w:rsidP="00275530">
          <w:pPr>
            <w:pStyle w:val="TOC2"/>
            <w:tabs>
              <w:tab w:val="right" w:leader="dot" w:pos="9350"/>
            </w:tabs>
            <w:spacing w:line="480" w:lineRule="auto"/>
            <w:rPr>
              <w:rFonts w:ascii="Times New Roman" w:hAnsi="Times New Roman" w:eastAsiaTheme="minorEastAsia" w:cs="Times New Roman"/>
              <w:noProof/>
              <w:sz w:val="24"/>
              <w:szCs w:val="24"/>
            </w:rPr>
          </w:pPr>
          <w:hyperlink w:anchor="_Toc47368942" w:history="1">
            <w:r w:rsidRPr="00275530">
              <w:rPr>
                <w:rStyle w:val="Hyperlink"/>
                <w:rFonts w:ascii="Times New Roman" w:hAnsi="Times New Roman" w:cs="Times New Roman"/>
                <w:noProof/>
                <w:sz w:val="24"/>
                <w:szCs w:val="24"/>
              </w:rPr>
              <w:t>Location and Hours of Operation</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_Toc47368942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4</w:t>
            </w:r>
            <w:r w:rsidRPr="00275530">
              <w:rPr>
                <w:rFonts w:ascii="Times New Roman" w:hAnsi="Times New Roman" w:cs="Times New Roman"/>
                <w:noProof/>
                <w:webHidden/>
                <w:sz w:val="24"/>
                <w:szCs w:val="24"/>
              </w:rPr>
              <w:fldChar w:fldCharType="end"/>
            </w:r>
          </w:hyperlink>
        </w:p>
        <w:p w:rsidR="00164C1A" w:rsidRPr="00275530" w:rsidP="00275530">
          <w:pPr>
            <w:pStyle w:val="TOC2"/>
            <w:tabs>
              <w:tab w:val="right" w:leader="dot" w:pos="9350"/>
            </w:tabs>
            <w:spacing w:line="480" w:lineRule="auto"/>
            <w:rPr>
              <w:rFonts w:ascii="Times New Roman" w:hAnsi="Times New Roman" w:eastAsiaTheme="minorEastAsia" w:cs="Times New Roman"/>
              <w:noProof/>
              <w:sz w:val="24"/>
              <w:szCs w:val="24"/>
            </w:rPr>
          </w:pPr>
          <w:hyperlink w:anchor="_Toc47368943" w:history="1">
            <w:r w:rsidRPr="00275530">
              <w:rPr>
                <w:rStyle w:val="Hyperlink"/>
                <w:rFonts w:ascii="Times New Roman" w:hAnsi="Times New Roman" w:cs="Times New Roman"/>
                <w:noProof/>
                <w:sz w:val="24"/>
                <w:szCs w:val="24"/>
              </w:rPr>
              <w:t>Supplies and Equipment</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_Toc47368943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5</w:t>
            </w:r>
            <w:r w:rsidRPr="00275530">
              <w:rPr>
                <w:rFonts w:ascii="Times New Roman" w:hAnsi="Times New Roman" w:cs="Times New Roman"/>
                <w:noProof/>
                <w:webHidden/>
                <w:sz w:val="24"/>
                <w:szCs w:val="24"/>
              </w:rPr>
              <w:fldChar w:fldCharType="end"/>
            </w:r>
          </w:hyperlink>
        </w:p>
        <w:p w:rsidR="00164C1A" w:rsidRPr="00275530" w:rsidP="00275530">
          <w:pPr>
            <w:pStyle w:val="TOC1"/>
            <w:tabs>
              <w:tab w:val="right" w:leader="dot" w:pos="9350"/>
            </w:tabs>
            <w:spacing w:line="480" w:lineRule="auto"/>
            <w:rPr>
              <w:rFonts w:ascii="Times New Roman" w:hAnsi="Times New Roman" w:eastAsiaTheme="minorEastAsia" w:cs="Times New Roman"/>
              <w:noProof/>
              <w:sz w:val="24"/>
              <w:szCs w:val="24"/>
            </w:rPr>
          </w:pPr>
          <w:hyperlink w:anchor="_Toc47368944" w:history="1">
            <w:r w:rsidRPr="00275530">
              <w:rPr>
                <w:rStyle w:val="Hyperlink"/>
                <w:rFonts w:ascii="Times New Roman" w:hAnsi="Times New Roman" w:cs="Times New Roman"/>
                <w:noProof/>
                <w:sz w:val="24"/>
                <w:szCs w:val="24"/>
              </w:rPr>
              <w:t>Advertising and Public Relations</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_Toc47368944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5</w:t>
            </w:r>
            <w:r w:rsidRPr="00275530">
              <w:rPr>
                <w:rFonts w:ascii="Times New Roman" w:hAnsi="Times New Roman" w:cs="Times New Roman"/>
                <w:noProof/>
                <w:webHidden/>
                <w:sz w:val="24"/>
                <w:szCs w:val="24"/>
              </w:rPr>
              <w:fldChar w:fldCharType="end"/>
            </w:r>
          </w:hyperlink>
        </w:p>
        <w:p w:rsidR="00164C1A" w:rsidRPr="00275530" w:rsidP="00275530">
          <w:pPr>
            <w:pStyle w:val="TOC2"/>
            <w:tabs>
              <w:tab w:val="right" w:leader="dot" w:pos="9350"/>
            </w:tabs>
            <w:spacing w:line="480" w:lineRule="auto"/>
            <w:rPr>
              <w:rFonts w:ascii="Times New Roman" w:hAnsi="Times New Roman" w:eastAsiaTheme="minorEastAsia" w:cs="Times New Roman"/>
              <w:noProof/>
              <w:sz w:val="24"/>
              <w:szCs w:val="24"/>
            </w:rPr>
          </w:pPr>
          <w:hyperlink w:anchor="_Toc47368945" w:history="1">
            <w:r w:rsidRPr="00275530">
              <w:rPr>
                <w:rStyle w:val="Hyperlink"/>
                <w:rFonts w:ascii="Times New Roman" w:hAnsi="Times New Roman" w:cs="Times New Roman"/>
                <w:noProof/>
                <w:sz w:val="24"/>
                <w:szCs w:val="24"/>
              </w:rPr>
              <w:t>Advertising</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_Toc47368945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5</w:t>
            </w:r>
            <w:r w:rsidRPr="00275530">
              <w:rPr>
                <w:rFonts w:ascii="Times New Roman" w:hAnsi="Times New Roman" w:cs="Times New Roman"/>
                <w:noProof/>
                <w:webHidden/>
                <w:sz w:val="24"/>
                <w:szCs w:val="24"/>
              </w:rPr>
              <w:fldChar w:fldCharType="end"/>
            </w:r>
          </w:hyperlink>
        </w:p>
        <w:p w:rsidR="00164C1A" w:rsidRPr="00275530" w:rsidP="00275530">
          <w:pPr>
            <w:pStyle w:val="TOC2"/>
            <w:tabs>
              <w:tab w:val="right" w:leader="dot" w:pos="9350"/>
            </w:tabs>
            <w:spacing w:line="480" w:lineRule="auto"/>
            <w:rPr>
              <w:rFonts w:ascii="Times New Roman" w:hAnsi="Times New Roman" w:eastAsiaTheme="minorEastAsia" w:cs="Times New Roman"/>
              <w:noProof/>
              <w:sz w:val="24"/>
              <w:szCs w:val="24"/>
            </w:rPr>
          </w:pPr>
          <w:hyperlink w:anchor="_Toc47368946" w:history="1">
            <w:r w:rsidRPr="00275530">
              <w:rPr>
                <w:rStyle w:val="Hyperlink"/>
                <w:rFonts w:ascii="Times New Roman" w:hAnsi="Times New Roman" w:cs="Times New Roman"/>
                <w:noProof/>
                <w:sz w:val="24"/>
                <w:szCs w:val="24"/>
              </w:rPr>
              <w:t>Public Relations</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_Toc47368946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6</w:t>
            </w:r>
            <w:r w:rsidRPr="00275530">
              <w:rPr>
                <w:rFonts w:ascii="Times New Roman" w:hAnsi="Times New Roman" w:cs="Times New Roman"/>
                <w:noProof/>
                <w:webHidden/>
                <w:sz w:val="24"/>
                <w:szCs w:val="24"/>
              </w:rPr>
              <w:fldChar w:fldCharType="end"/>
            </w:r>
          </w:hyperlink>
        </w:p>
        <w:p w:rsidR="00164C1A" w:rsidRPr="00275530" w:rsidP="00275530">
          <w:pPr>
            <w:pStyle w:val="TOC1"/>
            <w:tabs>
              <w:tab w:val="right" w:leader="dot" w:pos="9350"/>
            </w:tabs>
            <w:spacing w:line="480" w:lineRule="auto"/>
            <w:rPr>
              <w:rFonts w:ascii="Times New Roman" w:hAnsi="Times New Roman" w:eastAsiaTheme="minorEastAsia" w:cs="Times New Roman"/>
              <w:noProof/>
              <w:sz w:val="24"/>
              <w:szCs w:val="24"/>
            </w:rPr>
          </w:pPr>
          <w:hyperlink w:anchor="_Toc47368947" w:history="1">
            <w:r w:rsidRPr="00275530">
              <w:rPr>
                <w:rStyle w:val="Hyperlink"/>
                <w:rFonts w:ascii="Times New Roman" w:hAnsi="Times New Roman" w:cs="Times New Roman"/>
                <w:noProof/>
                <w:sz w:val="24"/>
                <w:szCs w:val="24"/>
              </w:rPr>
              <w:t>Letter of Transmittal</w:t>
            </w:r>
            <w:r w:rsidRPr="00275530">
              <w:rPr>
                <w:rFonts w:ascii="Times New Roman" w:hAnsi="Times New Roman" w:cs="Times New Roman"/>
                <w:noProof/>
                <w:webHidden/>
                <w:sz w:val="24"/>
                <w:szCs w:val="24"/>
              </w:rPr>
              <w:tab/>
            </w:r>
            <w:r w:rsidRPr="00275530">
              <w:rPr>
                <w:rFonts w:ascii="Times New Roman" w:hAnsi="Times New Roman" w:cs="Times New Roman"/>
                <w:noProof/>
                <w:webHidden/>
                <w:sz w:val="24"/>
                <w:szCs w:val="24"/>
              </w:rPr>
              <w:fldChar w:fldCharType="begin"/>
            </w:r>
            <w:r w:rsidRPr="00275530">
              <w:rPr>
                <w:rFonts w:ascii="Times New Roman" w:hAnsi="Times New Roman" w:cs="Times New Roman"/>
                <w:noProof/>
                <w:webHidden/>
                <w:sz w:val="24"/>
                <w:szCs w:val="24"/>
              </w:rPr>
              <w:instrText xml:space="preserve"> PAGEREF _Toc47368947 \h </w:instrText>
            </w:r>
            <w:r w:rsidRPr="00275530">
              <w:rPr>
                <w:rFonts w:ascii="Times New Roman" w:hAnsi="Times New Roman" w:cs="Times New Roman"/>
                <w:noProof/>
                <w:webHidden/>
                <w:sz w:val="24"/>
                <w:szCs w:val="24"/>
              </w:rPr>
              <w:fldChar w:fldCharType="separate"/>
            </w:r>
            <w:r w:rsidRPr="00275530" w:rsidR="00CC7946">
              <w:rPr>
                <w:rFonts w:ascii="Times New Roman" w:hAnsi="Times New Roman" w:cs="Times New Roman"/>
                <w:noProof/>
                <w:webHidden/>
                <w:sz w:val="24"/>
                <w:szCs w:val="24"/>
              </w:rPr>
              <w:t>6</w:t>
            </w:r>
            <w:r w:rsidRPr="00275530">
              <w:rPr>
                <w:rFonts w:ascii="Times New Roman" w:hAnsi="Times New Roman" w:cs="Times New Roman"/>
                <w:noProof/>
                <w:webHidden/>
                <w:sz w:val="24"/>
                <w:szCs w:val="24"/>
              </w:rPr>
              <w:fldChar w:fldCharType="end"/>
            </w:r>
          </w:hyperlink>
        </w:p>
        <w:p w:rsidR="00164C1A" w:rsidRPr="00275530" w:rsidP="00275530">
          <w:pPr>
            <w:spacing w:line="480" w:lineRule="auto"/>
            <w:rPr>
              <w:rFonts w:ascii="Times New Roman" w:hAnsi="Times New Roman" w:cs="Times New Roman"/>
              <w:sz w:val="24"/>
              <w:szCs w:val="24"/>
            </w:rPr>
          </w:pPr>
          <w:r w:rsidRPr="00275530">
            <w:rPr>
              <w:rFonts w:ascii="Times New Roman" w:hAnsi="Times New Roman" w:cs="Times New Roman"/>
              <w:b/>
              <w:bCs/>
              <w:noProof/>
              <w:sz w:val="24"/>
              <w:szCs w:val="24"/>
            </w:rPr>
            <w:fldChar w:fldCharType="end"/>
          </w:r>
        </w:p>
      </w:sdtContent>
    </w:sdt>
    <w:p w:rsidR="00164C1A" w:rsidRPr="00275530" w:rsidP="00275530">
      <w:pPr>
        <w:spacing w:line="480" w:lineRule="auto"/>
        <w:rPr>
          <w:rFonts w:ascii="Times New Roman" w:hAnsi="Times New Roman" w:cs="Times New Roman"/>
          <w:b/>
          <w:sz w:val="24"/>
          <w:szCs w:val="24"/>
        </w:rPr>
      </w:pPr>
    </w:p>
    <w:p w:rsidR="00164C1A" w:rsidRPr="00275530" w:rsidP="00275530">
      <w:pPr>
        <w:spacing w:line="480" w:lineRule="auto"/>
        <w:rPr>
          <w:rFonts w:ascii="Times New Roman" w:hAnsi="Times New Roman" w:cs="Times New Roman"/>
          <w:b/>
          <w:sz w:val="24"/>
          <w:szCs w:val="24"/>
        </w:rPr>
      </w:pPr>
    </w:p>
    <w:p w:rsidR="00164C1A" w:rsidRPr="00275530" w:rsidP="00275530">
      <w:pPr>
        <w:spacing w:line="480" w:lineRule="auto"/>
        <w:rPr>
          <w:rFonts w:ascii="Times New Roman" w:hAnsi="Times New Roman" w:cs="Times New Roman"/>
          <w:b/>
          <w:sz w:val="24"/>
          <w:szCs w:val="24"/>
        </w:rPr>
      </w:pPr>
    </w:p>
    <w:p w:rsidR="00164C1A" w:rsidRPr="00275530" w:rsidP="00275530">
      <w:pPr>
        <w:spacing w:line="480" w:lineRule="auto"/>
        <w:rPr>
          <w:rFonts w:ascii="Times New Roman" w:hAnsi="Times New Roman" w:cs="Times New Roman"/>
          <w:b/>
          <w:sz w:val="24"/>
          <w:szCs w:val="24"/>
        </w:rPr>
      </w:pPr>
    </w:p>
    <w:p w:rsidR="00164C1A" w:rsidRPr="00275530" w:rsidP="00275530">
      <w:pPr>
        <w:spacing w:line="480" w:lineRule="auto"/>
        <w:rPr>
          <w:rFonts w:ascii="Times New Roman" w:hAnsi="Times New Roman" w:cs="Times New Roman"/>
          <w:b/>
          <w:sz w:val="24"/>
          <w:szCs w:val="24"/>
        </w:rPr>
      </w:pPr>
    </w:p>
    <w:p w:rsidR="00A82E86" w:rsidRPr="00275530" w:rsidP="00275530">
      <w:pPr>
        <w:spacing w:line="480" w:lineRule="auto"/>
        <w:rPr>
          <w:rFonts w:ascii="Times New Roman" w:hAnsi="Times New Roman" w:cs="Times New Roman"/>
          <w:b/>
          <w:sz w:val="24"/>
          <w:szCs w:val="24"/>
        </w:rPr>
      </w:pPr>
      <w:bookmarkStart w:id="0" w:name="_Toc47368938"/>
      <w:r w:rsidRPr="00275530">
        <w:rPr>
          <w:rFonts w:ascii="Times New Roman" w:hAnsi="Times New Roman" w:cs="Times New Roman"/>
          <w:b/>
          <w:sz w:val="24"/>
          <w:szCs w:val="24"/>
        </w:rPr>
        <w:br w:type="page"/>
      </w:r>
    </w:p>
    <w:p w:rsidR="00CC7946" w:rsidRPr="00275530" w:rsidP="00275530">
      <w:pPr>
        <w:spacing w:line="480" w:lineRule="auto"/>
        <w:jc w:val="center"/>
        <w:rPr>
          <w:rFonts w:ascii="Times New Roman" w:hAnsi="Times New Roman" w:cs="Times New Roman"/>
          <w:b/>
          <w:sz w:val="24"/>
          <w:szCs w:val="24"/>
        </w:rPr>
      </w:pPr>
      <w:r w:rsidRPr="00275530">
        <w:rPr>
          <w:rFonts w:ascii="Times New Roman" w:hAnsi="Times New Roman" w:cs="Times New Roman"/>
          <w:b/>
          <w:sz w:val="24"/>
          <w:szCs w:val="24"/>
        </w:rPr>
        <w:t>Zambezi Training Center</w:t>
      </w:r>
    </w:p>
    <w:p w:rsidR="00A82E86" w:rsidRPr="00275530" w:rsidP="00275530">
      <w:pPr>
        <w:spacing w:line="480" w:lineRule="auto"/>
        <w:jc w:val="center"/>
        <w:rPr>
          <w:rFonts w:ascii="Times New Roman" w:hAnsi="Times New Roman" w:cs="Times New Roman"/>
          <w:b/>
          <w:sz w:val="24"/>
          <w:szCs w:val="24"/>
          <w:u w:val="single"/>
        </w:rPr>
      </w:pPr>
      <w:r w:rsidRPr="00275530">
        <w:rPr>
          <w:rFonts w:ascii="Times New Roman" w:hAnsi="Times New Roman" w:cs="Times New Roman"/>
          <w:b/>
          <w:sz w:val="24"/>
          <w:szCs w:val="24"/>
          <w:u w:val="single"/>
        </w:rPr>
        <w:t>Proposal</w:t>
      </w:r>
    </w:p>
    <w:bookmarkEnd w:id="0"/>
    <w:p w:rsidR="00A82E86" w:rsidRPr="00275530" w:rsidP="00275530">
      <w:pPr>
        <w:pStyle w:val="ListParagraph"/>
        <w:numPr>
          <w:ilvl w:val="0"/>
          <w:numId w:val="1"/>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Name of the Project</w:t>
      </w:r>
    </w:p>
    <w:p w:rsidR="00A82E86" w:rsidRPr="00275530" w:rsidP="00275530">
      <w:pPr>
        <w:pStyle w:val="ListParagraph"/>
        <w:spacing w:line="480" w:lineRule="auto"/>
        <w:ind w:left="1080"/>
        <w:rPr>
          <w:rFonts w:ascii="Times New Roman" w:hAnsi="Times New Roman" w:cs="Times New Roman"/>
          <w:sz w:val="24"/>
          <w:szCs w:val="24"/>
        </w:rPr>
      </w:pPr>
      <w:r w:rsidRPr="00275530">
        <w:rPr>
          <w:rFonts w:ascii="Times New Roman" w:hAnsi="Times New Roman" w:cs="Times New Roman"/>
          <w:sz w:val="24"/>
          <w:szCs w:val="24"/>
        </w:rPr>
        <w:t>The educational facility is named Zambezi Training Center. I came up with the idea after assessing several studies discussing the educational problems in Kuwait. Most of them reported weak parents' involvement in education, where most pay school fees and meet other needs but do not follow up on performance, among other aspects. The negligence has made the teachers overwhelmed and affected the systems because some needed roles are not executed. According to reliable data, some parents do not understand their roles in education apart from paying fees while others are not comfortable in schools due to issues like language and have had negative experiences with schools. Since education produces tomorrow's leaders, workers, and other vital people in society, I found it helpful in proposing an initiative that would boost Kuwait education. Training is the system to be applied to make parents understand the need to be involved in teaching and how to do so.
</w:t>
      </w:r>
    </w:p>
    <w:p w:rsidR="00A82E86" w:rsidRPr="00275530" w:rsidP="00275530">
      <w:pPr>
        <w:pStyle w:val="ListParagraph"/>
        <w:numPr>
          <w:ilvl w:val="0"/>
          <w:numId w:val="1"/>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Project Summary</w:t>
      </w:r>
    </w:p>
    <w:p w:rsidR="00A82E86" w:rsidRPr="00275530" w:rsidP="00275530">
      <w:pPr>
        <w:pStyle w:val="ListParagraph"/>
        <w:spacing w:line="480" w:lineRule="auto"/>
        <w:ind w:left="1080"/>
        <w:rPr>
          <w:rFonts w:ascii="Times New Roman" w:hAnsi="Times New Roman" w:cs="Times New Roman"/>
          <w:sz w:val="24"/>
          <w:szCs w:val="24"/>
        </w:rPr>
      </w:pPr>
      <w:r w:rsidRPr="00275530">
        <w:rPr>
          <w:rFonts w:ascii="Times New Roman" w:hAnsi="Times New Roman" w:cs="Times New Roman"/>
          <w:sz w:val="24"/>
          <w:szCs w:val="24"/>
        </w:rPr>
        <w:t>The project aims to train the selected region's parents on their contribution to education. It will be conducted at Zambezi Training Center from 1</w:t>
      </w:r>
      <w:r w:rsidRPr="00275530">
        <w:rPr>
          <w:rFonts w:ascii="Times New Roman" w:hAnsi="Times New Roman" w:cs="Times New Roman"/>
          <w:sz w:val="24"/>
          <w:szCs w:val="24"/>
          <w:vertAlign w:val="superscript"/>
        </w:rPr>
        <w:t>st</w:t>
      </w:r>
      <w:r w:rsidRPr="00275530">
        <w:rPr>
          <w:rFonts w:ascii="Times New Roman" w:hAnsi="Times New Roman" w:cs="Times New Roman"/>
          <w:sz w:val="24"/>
          <w:szCs w:val="24"/>
        </w:rPr>
        <w:t xml:space="preserve"> October 2020. All parents with students at the secondary level are invited to the training where lunch and transport are offered. No payment is needed for one to participate in the training, but if one wishes to provide funds to help meet the required objectives, they should contact the facility via the email zambezicenter@gmail.com. Parents should register for the training weeks before with the institution. Slots will be closed when the 1000 </w:t>
      </w:r>
      <w:r w:rsidRPr="00275530">
        <w:rPr>
          <w:rFonts w:ascii="Times New Roman" w:hAnsi="Times New Roman" w:cs="Times New Roman"/>
          <w:sz w:val="24"/>
          <w:szCs w:val="24"/>
        </w:rPr>
        <w:t xml:space="preserve">number is hit and will be opened at a later date. The Ministry of education is the primary funder of the program, while the well-wishers support them. Advertising will be done through social media, television, newspapers, and physical letters to the community representatives. </w:t>
      </w:r>
    </w:p>
    <w:p w:rsidR="00A82E86" w:rsidRPr="00275530" w:rsidP="00275530">
      <w:pPr>
        <w:pStyle w:val="ListParagraph"/>
        <w:numPr>
          <w:ilvl w:val="0"/>
          <w:numId w:val="1"/>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Information on the Project</w:t>
      </w:r>
    </w:p>
    <w:p w:rsidR="00A82E86" w:rsidRPr="00275530" w:rsidP="00275530">
      <w:pPr>
        <w:pStyle w:val="ListParagraph"/>
        <w:numPr>
          <w:ilvl w:val="0"/>
          <w:numId w:val="2"/>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Purpose of the Project</w:t>
      </w:r>
    </w:p>
    <w:p w:rsidR="00A82E86" w:rsidRPr="00045BA2" w:rsidP="00045BA2">
      <w:pPr>
        <w:pStyle w:val="ListParagraph"/>
        <w:spacing w:line="480" w:lineRule="auto"/>
        <w:ind w:left="1080"/>
        <w:rPr>
          <w:rFonts w:ascii="Times New Roman" w:hAnsi="Times New Roman" w:cs="Times New Roman"/>
          <w:sz w:val="24"/>
          <w:szCs w:val="24"/>
        </w:rPr>
      </w:pPr>
      <w:r w:rsidRPr="00275530">
        <w:rPr>
          <w:rFonts w:ascii="Times New Roman" w:hAnsi="Times New Roman" w:cs="Times New Roman"/>
          <w:sz w:val="24"/>
          <w:szCs w:val="24"/>
        </w:rPr>
        <w:t>The project's principal objective is to train parents on the importance of being involved in their children's education. The initiative will be helpful to Kuwait's education, based on the research findings. It is said that when parents are actively involved, higher grades are gotten, better behavior, improved training, and confidence. In meeting this objective, the change agents will plan the program regarding time, resources needed, and targeted populations.  The target population will then be informed of the activities and the expectations after the actual training take place. The training center aims to train 1000 parents of learners at the secondary school level because it is the most affected level in the system concerning parents' involvement. They will be reporting at the center once per week for six weeks, after which another team would be picked. They will be offered lunch meals and transport charges to ensure that even low-income people attend the training. The program starts on 1</w:t>
      </w:r>
      <w:r w:rsidRPr="00275530">
        <w:rPr>
          <w:rFonts w:ascii="Times New Roman" w:hAnsi="Times New Roman" w:cs="Times New Roman"/>
          <w:sz w:val="24"/>
          <w:szCs w:val="24"/>
          <w:vertAlign w:val="superscript"/>
        </w:rPr>
        <w:t>st</w:t>
      </w:r>
      <w:r w:rsidRPr="00275530">
        <w:rPr>
          <w:rFonts w:ascii="Times New Roman" w:hAnsi="Times New Roman" w:cs="Times New Roman"/>
          <w:sz w:val="24"/>
          <w:szCs w:val="24"/>
        </w:rPr>
        <w:t xml:space="preserve"> October 2020. </w:t>
      </w:r>
    </w:p>
    <w:p w:rsidR="00A82E86" w:rsidRPr="00275530" w:rsidP="00275530">
      <w:pPr>
        <w:pStyle w:val="ListParagraph"/>
        <w:numPr>
          <w:ilvl w:val="0"/>
          <w:numId w:val="2"/>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Location and Hours of Operation</w:t>
      </w:r>
    </w:p>
    <w:p w:rsidR="00A82E86" w:rsidRPr="00275530" w:rsidP="00275530">
      <w:pPr>
        <w:pStyle w:val="ListParagraph"/>
        <w:spacing w:line="480" w:lineRule="auto"/>
        <w:rPr>
          <w:rFonts w:ascii="Times New Roman" w:hAnsi="Times New Roman" w:cs="Times New Roman"/>
          <w:sz w:val="24"/>
          <w:szCs w:val="24"/>
        </w:rPr>
      </w:pPr>
      <w:r w:rsidRPr="00275530">
        <w:rPr>
          <w:rFonts w:ascii="Times New Roman" w:hAnsi="Times New Roman" w:cs="Times New Roman"/>
          <w:sz w:val="24"/>
          <w:szCs w:val="24"/>
        </w:rPr>
        <w:t xml:space="preserve">Zambezi Educational Center shall be located in Al Ahmadi city, whose population is 637, 411.  It has the highest population density in the Kuwait region, meaning the targeted population will be easily accessed. As said above, the facility will train 1000 parents </w:t>
      </w:r>
      <w:r w:rsidRPr="00275530">
        <w:rPr>
          <w:rFonts w:ascii="Times New Roman" w:hAnsi="Times New Roman" w:cs="Times New Roman"/>
          <w:sz w:val="24"/>
          <w:szCs w:val="24"/>
        </w:rPr>
        <w:t xml:space="preserve">every six weeks, after which another number is picked, and similar services are given. The benefit of dividing the people into groups is to ensure every parent gets maximum benefits from the program. The parents' meeting day shall be determined, but the sessions will be conducted from 9 am to 3 pm once a week. The training will take place in the facility's social hall, where the parents' participation is highly needed.  </w:t>
      </w:r>
    </w:p>
    <w:p w:rsidR="00A82E86" w:rsidRPr="00275530" w:rsidP="00275530">
      <w:pPr>
        <w:pStyle w:val="ListParagraph"/>
        <w:numPr>
          <w:ilvl w:val="0"/>
          <w:numId w:val="2"/>
        </w:numPr>
        <w:spacing w:line="480" w:lineRule="auto"/>
        <w:rPr>
          <w:rFonts w:ascii="Times New Roman" w:hAnsi="Times New Roman" w:cs="Times New Roman"/>
          <w:sz w:val="24"/>
          <w:szCs w:val="24"/>
        </w:rPr>
      </w:pPr>
      <w:r w:rsidRPr="00275530">
        <w:rPr>
          <w:rFonts w:ascii="Times New Roman" w:hAnsi="Times New Roman" w:cs="Times New Roman"/>
          <w:b/>
          <w:sz w:val="24"/>
          <w:szCs w:val="24"/>
        </w:rPr>
        <w:t>Supplies and Equipment</w:t>
      </w:r>
    </w:p>
    <w:p w:rsidR="00A82E86" w:rsidRPr="00275530" w:rsidP="00275530">
      <w:pPr>
        <w:pStyle w:val="ListParagraph"/>
        <w:spacing w:line="480" w:lineRule="auto"/>
        <w:ind w:left="1080"/>
        <w:rPr>
          <w:rFonts w:ascii="Times New Roman" w:hAnsi="Times New Roman" w:cs="Times New Roman"/>
          <w:b/>
          <w:sz w:val="24"/>
          <w:szCs w:val="24"/>
        </w:rPr>
      </w:pPr>
    </w:p>
    <w:tbl>
      <w:tblPr>
        <w:tblStyle w:val="TableGrid"/>
        <w:tblW w:w="0" w:type="auto"/>
        <w:tblInd w:w="1080" w:type="dxa"/>
        <w:tblLook w:val="04A0"/>
      </w:tblPr>
      <w:tblGrid>
        <w:gridCol w:w="2884"/>
        <w:gridCol w:w="2856"/>
        <w:gridCol w:w="2756"/>
      </w:tblGrid>
      <w:tr w:rsidTr="00651962">
        <w:tblPrEx>
          <w:tblW w:w="0" w:type="auto"/>
          <w:tblInd w:w="1080" w:type="dxa"/>
          <w:tblLook w:val="04A0"/>
        </w:tblPrEx>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 xml:space="preserve">Supplies and equipment </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Quantity</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prices</w:t>
            </w:r>
          </w:p>
        </w:tc>
      </w:tr>
      <w:tr w:rsidTr="00651962">
        <w:tblPrEx>
          <w:tblW w:w="0" w:type="auto"/>
          <w:tblInd w:w="1080" w:type="dxa"/>
          <w:tblLook w:val="04A0"/>
        </w:tblPrEx>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Furniture (chairs and tables)</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1020</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$1000</w:t>
            </w:r>
          </w:p>
        </w:tc>
      </w:tr>
      <w:tr w:rsidTr="00651962">
        <w:tblPrEx>
          <w:tblW w:w="0" w:type="auto"/>
          <w:tblInd w:w="1080" w:type="dxa"/>
          <w:tblLook w:val="04A0"/>
        </w:tblPrEx>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 xml:space="preserve">Machines (microphones, speakers). </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Five microphones and three speakers</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$700</w:t>
            </w:r>
          </w:p>
        </w:tc>
      </w:tr>
      <w:tr w:rsidTr="00651962">
        <w:tblPrEx>
          <w:tblW w:w="0" w:type="auto"/>
          <w:tblInd w:w="1080" w:type="dxa"/>
          <w:tblLook w:val="04A0"/>
        </w:tblPrEx>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P</w:t>
            </w:r>
            <w:r w:rsidRPr="00275530">
              <w:rPr>
                <w:rFonts w:ascii="Times New Roman" w:hAnsi="Times New Roman" w:cs="Times New Roman"/>
                <w:sz w:val="24"/>
                <w:szCs w:val="24"/>
              </w:rPr>
              <w:t>rojector</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3</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$900</w:t>
            </w:r>
          </w:p>
        </w:tc>
      </w:tr>
      <w:tr w:rsidTr="00651962">
        <w:tblPrEx>
          <w:tblW w:w="0" w:type="auto"/>
          <w:tblInd w:w="1080" w:type="dxa"/>
          <w:tblLook w:val="04A0"/>
        </w:tblPrEx>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M</w:t>
            </w:r>
            <w:r w:rsidRPr="00275530">
              <w:rPr>
                <w:rFonts w:ascii="Times New Roman" w:hAnsi="Times New Roman" w:cs="Times New Roman"/>
                <w:sz w:val="24"/>
                <w:szCs w:val="24"/>
              </w:rPr>
              <w:t>eals</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$12000</w:t>
            </w:r>
          </w:p>
        </w:tc>
      </w:tr>
      <w:tr w:rsidTr="00651962">
        <w:tblPrEx>
          <w:tblW w:w="0" w:type="auto"/>
          <w:tblInd w:w="1080" w:type="dxa"/>
          <w:tblLook w:val="04A0"/>
        </w:tblPrEx>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 xml:space="preserve">Transport </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$1000</w:t>
            </w:r>
          </w:p>
        </w:tc>
      </w:tr>
      <w:tr w:rsidTr="00651962">
        <w:tblPrEx>
          <w:tblW w:w="0" w:type="auto"/>
          <w:tblInd w:w="1080" w:type="dxa"/>
          <w:tblLook w:val="04A0"/>
        </w:tblPrEx>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Writing materials (books and pens)</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2000</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$300</w:t>
            </w:r>
          </w:p>
        </w:tc>
      </w:tr>
      <w:tr w:rsidTr="00651962">
        <w:tblPrEx>
          <w:tblW w:w="0" w:type="auto"/>
          <w:tblInd w:w="1080" w:type="dxa"/>
          <w:tblLook w:val="04A0"/>
        </w:tblPrEx>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 xml:space="preserve">Feedback and suggestion boxes </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2</w:t>
            </w:r>
          </w:p>
        </w:tc>
        <w:tc>
          <w:tcPr>
            <w:tcW w:w="3192" w:type="dxa"/>
          </w:tcPr>
          <w:p w:rsidR="00A82E86" w:rsidRPr="00275530" w:rsidP="00275530">
            <w:pPr>
              <w:pStyle w:val="ListParagraph"/>
              <w:spacing w:line="480" w:lineRule="auto"/>
              <w:ind w:left="0"/>
              <w:rPr>
                <w:rFonts w:ascii="Times New Roman" w:hAnsi="Times New Roman" w:cs="Times New Roman"/>
                <w:sz w:val="24"/>
                <w:szCs w:val="24"/>
              </w:rPr>
            </w:pPr>
            <w:r w:rsidRPr="00275530">
              <w:rPr>
                <w:rFonts w:ascii="Times New Roman" w:hAnsi="Times New Roman" w:cs="Times New Roman"/>
                <w:sz w:val="24"/>
                <w:szCs w:val="24"/>
              </w:rPr>
              <w:t>$10</w:t>
            </w:r>
          </w:p>
        </w:tc>
      </w:tr>
    </w:tbl>
    <w:p w:rsidR="00A82E86" w:rsidRPr="00275530" w:rsidP="00275530">
      <w:pPr>
        <w:pStyle w:val="ListParagraph"/>
        <w:spacing w:line="480" w:lineRule="auto"/>
        <w:ind w:left="1080"/>
        <w:rPr>
          <w:rFonts w:ascii="Times New Roman" w:hAnsi="Times New Roman" w:cs="Times New Roman"/>
          <w:sz w:val="24"/>
          <w:szCs w:val="24"/>
        </w:rPr>
      </w:pPr>
    </w:p>
    <w:p w:rsidR="00A82E86" w:rsidRPr="00275530" w:rsidP="00275530">
      <w:pPr>
        <w:pStyle w:val="ListParagraph"/>
        <w:numPr>
          <w:ilvl w:val="0"/>
          <w:numId w:val="1"/>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Advertising and Public Relations</w:t>
      </w:r>
    </w:p>
    <w:p w:rsidR="00A82E86" w:rsidRPr="00275530" w:rsidP="00275530">
      <w:pPr>
        <w:pStyle w:val="ListParagraph"/>
        <w:numPr>
          <w:ilvl w:val="0"/>
          <w:numId w:val="3"/>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Advertising</w:t>
      </w:r>
    </w:p>
    <w:p w:rsidR="00A82E86" w:rsidRPr="00275530" w:rsidP="00275530">
      <w:pPr>
        <w:pStyle w:val="ListParagraph"/>
        <w:spacing w:line="480" w:lineRule="auto"/>
        <w:rPr>
          <w:rFonts w:ascii="Times New Roman" w:hAnsi="Times New Roman" w:cs="Times New Roman"/>
          <w:sz w:val="24"/>
          <w:szCs w:val="24"/>
        </w:rPr>
      </w:pPr>
      <w:r w:rsidRPr="00275530">
        <w:rPr>
          <w:rFonts w:ascii="Times New Roman" w:hAnsi="Times New Roman" w:cs="Times New Roman"/>
          <w:sz w:val="24"/>
          <w:szCs w:val="24"/>
        </w:rPr>
        <w:t xml:space="preserve">The primary advertising tool will be social media because most Kuwait citizens use the platforms a lot, indicating the information will reach the targeted group. The data will be posted on educational sites, informing the people about the project's aim, when to attend, and the location, among others. Similar information will also be advertised on television and newspapers. Moreover, physical letters will be sent to the area's community representatives to inform the people during the fortnight meetings. </w:t>
      </w:r>
    </w:p>
    <w:p w:rsidR="00A82E86" w:rsidRPr="00275530" w:rsidP="00275530">
      <w:pPr>
        <w:pStyle w:val="ListParagraph"/>
        <w:numPr>
          <w:ilvl w:val="0"/>
          <w:numId w:val="3"/>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Public Relations</w:t>
      </w:r>
    </w:p>
    <w:p w:rsidR="00A82E86" w:rsidRPr="00275530" w:rsidP="00275530">
      <w:pPr>
        <w:pStyle w:val="ListParagraph"/>
        <w:spacing w:line="480" w:lineRule="auto"/>
        <w:rPr>
          <w:rFonts w:ascii="Times New Roman" w:hAnsi="Times New Roman" w:cs="Times New Roman"/>
          <w:sz w:val="24"/>
          <w:szCs w:val="24"/>
        </w:rPr>
      </w:pPr>
      <w:r w:rsidRPr="00275530">
        <w:rPr>
          <w:rFonts w:ascii="Times New Roman" w:hAnsi="Times New Roman" w:cs="Times New Roman"/>
          <w:sz w:val="24"/>
          <w:szCs w:val="24"/>
        </w:rPr>
        <w:t xml:space="preserve">One of the ways to draw public attention in the advertising methods above is by using short videos. They will have a learner in uniform and both involved and uninvolved parents. The child with a present parent will be happy, confident, and perform better in school while the other will be a criminal and drop out. All these events will be presented in a short video, considering that online users do not like adverts that take long. Funding is also needed for the above supplies and equipment. The Ministry of education is the leading provider for the program, but well-wishers would also be invited, via a form given to the societal members. The money will solely be used in meeting the needs of the training and paying the educators invited.  </w:t>
      </w:r>
    </w:p>
    <w:p w:rsidR="00A82E86" w:rsidRPr="00275530" w:rsidP="00275530">
      <w:pPr>
        <w:pStyle w:val="ListParagraph"/>
        <w:numPr>
          <w:ilvl w:val="0"/>
          <w:numId w:val="1"/>
        </w:numPr>
        <w:spacing w:line="480" w:lineRule="auto"/>
        <w:rPr>
          <w:rFonts w:ascii="Times New Roman" w:hAnsi="Times New Roman" w:cs="Times New Roman"/>
          <w:b/>
          <w:sz w:val="24"/>
          <w:szCs w:val="24"/>
        </w:rPr>
      </w:pPr>
      <w:r w:rsidRPr="00275530">
        <w:rPr>
          <w:rFonts w:ascii="Times New Roman" w:hAnsi="Times New Roman" w:cs="Times New Roman"/>
          <w:b/>
          <w:sz w:val="24"/>
          <w:szCs w:val="24"/>
        </w:rPr>
        <w:t xml:space="preserve">Letter of Transmittal </w:t>
      </w:r>
    </w:p>
    <w:p w:rsidR="00A82E86" w:rsidRPr="00275530" w:rsidP="00275530">
      <w:pPr>
        <w:pStyle w:val="ListParagraph"/>
        <w:spacing w:line="480" w:lineRule="auto"/>
        <w:ind w:left="1080"/>
        <w:rPr>
          <w:rFonts w:ascii="Times New Roman" w:hAnsi="Times New Roman" w:cs="Times New Roman"/>
          <w:b/>
          <w:sz w:val="24"/>
          <w:szCs w:val="24"/>
        </w:rPr>
      </w:pPr>
    </w:p>
    <w:p w:rsidR="00A82E86" w:rsidRPr="00275530" w:rsidP="00275530">
      <w:pPr>
        <w:spacing w:line="480" w:lineRule="auto"/>
        <w:ind w:left="7200"/>
        <w:rPr>
          <w:rFonts w:ascii="Times New Roman" w:hAnsi="Times New Roman" w:cs="Times New Roman"/>
          <w:sz w:val="24"/>
          <w:szCs w:val="24"/>
        </w:rPr>
      </w:pPr>
      <w:r w:rsidRPr="00275530">
        <w:rPr>
          <w:rFonts w:ascii="Times New Roman" w:hAnsi="Times New Roman" w:cs="Times New Roman"/>
          <w:sz w:val="24"/>
          <w:szCs w:val="24"/>
        </w:rPr>
        <w:t>Client’s name,</w:t>
      </w:r>
    </w:p>
    <w:p w:rsidR="00A82E86" w:rsidRPr="00275530" w:rsidP="00275530">
      <w:pPr>
        <w:spacing w:line="480" w:lineRule="auto"/>
        <w:ind w:left="7200"/>
        <w:rPr>
          <w:rFonts w:ascii="Times New Roman" w:hAnsi="Times New Roman" w:cs="Times New Roman"/>
          <w:sz w:val="24"/>
          <w:szCs w:val="24"/>
        </w:rPr>
      </w:pPr>
      <w:r w:rsidRPr="00275530">
        <w:rPr>
          <w:rFonts w:ascii="Times New Roman" w:hAnsi="Times New Roman" w:cs="Times New Roman"/>
          <w:sz w:val="24"/>
          <w:szCs w:val="24"/>
        </w:rPr>
        <w:t>Address,</w:t>
      </w:r>
    </w:p>
    <w:p w:rsidR="00A82E86" w:rsidRPr="00275530" w:rsidP="00275530">
      <w:pPr>
        <w:spacing w:line="480" w:lineRule="auto"/>
        <w:ind w:left="7200"/>
        <w:rPr>
          <w:rFonts w:ascii="Times New Roman" w:hAnsi="Times New Roman" w:cs="Times New Roman"/>
          <w:sz w:val="24"/>
          <w:szCs w:val="24"/>
        </w:rPr>
      </w:pPr>
      <w:r w:rsidRPr="00275530">
        <w:rPr>
          <w:rFonts w:ascii="Times New Roman" w:hAnsi="Times New Roman" w:cs="Times New Roman"/>
          <w:sz w:val="24"/>
          <w:szCs w:val="24"/>
        </w:rPr>
        <w:t>Date</w:t>
      </w:r>
    </w:p>
    <w:p w:rsidR="00A82E86" w:rsidRPr="00275530" w:rsidP="00275530">
      <w:pPr>
        <w:spacing w:line="480" w:lineRule="auto"/>
        <w:rPr>
          <w:rFonts w:ascii="Times New Roman" w:hAnsi="Times New Roman" w:cs="Times New Roman"/>
          <w:sz w:val="24"/>
          <w:szCs w:val="24"/>
        </w:rPr>
      </w:pPr>
      <w:r w:rsidRPr="00275530">
        <w:rPr>
          <w:rFonts w:ascii="Times New Roman" w:hAnsi="Times New Roman" w:cs="Times New Roman"/>
          <w:sz w:val="24"/>
          <w:szCs w:val="24"/>
        </w:rPr>
        <w:t>Ministry of Education, Kuwait,</w:t>
      </w:r>
    </w:p>
    <w:p w:rsidR="00A82E86" w:rsidRPr="00275530" w:rsidP="00275530">
      <w:pPr>
        <w:spacing w:line="480" w:lineRule="auto"/>
        <w:rPr>
          <w:rFonts w:ascii="Times New Roman" w:hAnsi="Times New Roman" w:cs="Times New Roman"/>
          <w:sz w:val="24"/>
          <w:szCs w:val="24"/>
        </w:rPr>
      </w:pPr>
      <w:r w:rsidRPr="00275530">
        <w:rPr>
          <w:rFonts w:ascii="Times New Roman" w:hAnsi="Times New Roman" w:cs="Times New Roman"/>
          <w:sz w:val="24"/>
          <w:szCs w:val="24"/>
        </w:rPr>
        <w:t xml:space="preserve">Address, </w:t>
      </w:r>
    </w:p>
    <w:p w:rsidR="00A82E86" w:rsidP="00275530">
      <w:pPr>
        <w:spacing w:line="480" w:lineRule="auto"/>
        <w:rPr>
          <w:rFonts w:ascii="Times New Roman" w:hAnsi="Times New Roman" w:cs="Times New Roman"/>
          <w:sz w:val="24"/>
          <w:szCs w:val="24"/>
        </w:rPr>
      </w:pPr>
      <w:r w:rsidRPr="00275530">
        <w:rPr>
          <w:rFonts w:ascii="Times New Roman" w:hAnsi="Times New Roman" w:cs="Times New Roman"/>
          <w:sz w:val="24"/>
          <w:szCs w:val="24"/>
        </w:rPr>
        <w:t>Date</w:t>
      </w:r>
    </w:p>
    <w:p w:rsidR="009C0043" w:rsidRPr="00275530" w:rsidP="00275530">
      <w:pPr>
        <w:spacing w:line="480" w:lineRule="auto"/>
        <w:rPr>
          <w:rFonts w:ascii="Times New Roman" w:hAnsi="Times New Roman" w:cs="Times New Roman"/>
          <w:sz w:val="24"/>
          <w:szCs w:val="24"/>
        </w:rPr>
      </w:pPr>
      <w:bookmarkStart w:id="1" w:name="_GoBack"/>
      <w:bookmarkEnd w:id="1"/>
    </w:p>
    <w:p w:rsidR="00A82E86" w:rsidRPr="00275530" w:rsidP="00275530">
      <w:pPr>
        <w:spacing w:line="480" w:lineRule="auto"/>
        <w:rPr>
          <w:rFonts w:ascii="Times New Roman" w:hAnsi="Times New Roman" w:cs="Times New Roman"/>
          <w:sz w:val="24"/>
          <w:szCs w:val="24"/>
        </w:rPr>
      </w:pPr>
      <w:r w:rsidRPr="00275530">
        <w:rPr>
          <w:rFonts w:ascii="Times New Roman" w:hAnsi="Times New Roman" w:cs="Times New Roman"/>
          <w:sz w:val="24"/>
          <w:szCs w:val="24"/>
        </w:rPr>
        <w:t>Dear sir/madam</w:t>
      </w:r>
    </w:p>
    <w:p w:rsidR="00A82E86" w:rsidRPr="00275530" w:rsidP="00275530">
      <w:pPr>
        <w:spacing w:line="480" w:lineRule="auto"/>
        <w:rPr>
          <w:rFonts w:ascii="Times New Roman" w:hAnsi="Times New Roman" w:cs="Times New Roman"/>
          <w:sz w:val="24"/>
          <w:szCs w:val="24"/>
        </w:rPr>
      </w:pPr>
      <w:r w:rsidRPr="00275530">
        <w:rPr>
          <w:rFonts w:ascii="Times New Roman" w:hAnsi="Times New Roman" w:cs="Times New Roman"/>
          <w:sz w:val="24"/>
          <w:szCs w:val="24"/>
        </w:rPr>
        <w:tab/>
      </w:r>
      <w:r w:rsidRPr="00275530">
        <w:rPr>
          <w:rFonts w:ascii="Times New Roman" w:hAnsi="Times New Roman" w:cs="Times New Roman"/>
          <w:sz w:val="24"/>
          <w:szCs w:val="24"/>
        </w:rPr>
        <w:tab/>
        <w:t xml:space="preserve">RE: </w:t>
      </w:r>
      <w:r w:rsidRPr="00275530">
        <w:rPr>
          <w:rFonts w:ascii="Times New Roman" w:hAnsi="Times New Roman" w:cs="Times New Roman"/>
          <w:b/>
          <w:sz w:val="24"/>
          <w:szCs w:val="24"/>
          <w:u w:val="single"/>
        </w:rPr>
        <w:t>Parents’ Involvement in Education Program</w:t>
      </w:r>
      <w:r w:rsidRPr="00275530">
        <w:rPr>
          <w:rFonts w:ascii="Times New Roman" w:hAnsi="Times New Roman" w:cs="Times New Roman"/>
          <w:sz w:val="24"/>
          <w:szCs w:val="24"/>
        </w:rPr>
        <w:t xml:space="preserve"> </w:t>
      </w:r>
    </w:p>
    <w:p w:rsidR="00A82E86" w:rsidRPr="00275530" w:rsidP="00275530">
      <w:pPr>
        <w:spacing w:line="480" w:lineRule="auto"/>
        <w:rPr>
          <w:rFonts w:ascii="Times New Roman" w:hAnsi="Times New Roman" w:cs="Times New Roman"/>
          <w:sz w:val="24"/>
          <w:szCs w:val="24"/>
        </w:rPr>
      </w:pPr>
      <w:r w:rsidRPr="00275530">
        <w:rPr>
          <w:rFonts w:ascii="Times New Roman" w:hAnsi="Times New Roman" w:cs="Times New Roman"/>
          <w:sz w:val="24"/>
          <w:szCs w:val="24"/>
        </w:rPr>
        <w:t xml:space="preserve">The proposal </w:t>
      </w:r>
      <w:r w:rsidR="0078172E">
        <w:rPr>
          <w:rFonts w:ascii="Times New Roman" w:hAnsi="Times New Roman" w:cs="Times New Roman"/>
          <w:sz w:val="24"/>
          <w:szCs w:val="24"/>
        </w:rPr>
        <w:t>aims at training the Al Ahmadi C</w:t>
      </w:r>
      <w:r w:rsidRPr="00275530">
        <w:rPr>
          <w:rFonts w:ascii="Times New Roman" w:hAnsi="Times New Roman" w:cs="Times New Roman"/>
          <w:sz w:val="24"/>
          <w:szCs w:val="24"/>
        </w:rPr>
        <w:t>ity parents on the need to be actively involved in their children’s education. The program starts with 1000 parents, to be trained once every week from 9 am to 3 pm for six weeks, after which another team is selected. It is planned to start on 1</w:t>
      </w:r>
      <w:r w:rsidRPr="00275530">
        <w:rPr>
          <w:rFonts w:ascii="Times New Roman" w:hAnsi="Times New Roman" w:cs="Times New Roman"/>
          <w:sz w:val="24"/>
          <w:szCs w:val="24"/>
          <w:vertAlign w:val="superscript"/>
        </w:rPr>
        <w:t>st</w:t>
      </w:r>
      <w:r w:rsidRPr="00275530">
        <w:rPr>
          <w:rFonts w:ascii="Times New Roman" w:hAnsi="Times New Roman" w:cs="Times New Roman"/>
          <w:sz w:val="24"/>
          <w:szCs w:val="24"/>
        </w:rPr>
        <w:t xml:space="preserve"> October 2020, where your contribution is highly needed. As indicated above, supplies and equipment are required to attain the set objective of boosting education in the region. The Ministry is expected to allocate and avail the funds to the Zambezi Educational Center financial manager. The program will benefit the Ministry in ensuring parents understand their roles in education.  </w:t>
      </w:r>
    </w:p>
    <w:p w:rsidR="00A82E86" w:rsidP="00275530">
      <w:pPr>
        <w:spacing w:line="480" w:lineRule="auto"/>
        <w:rPr>
          <w:rFonts w:ascii="Times New Roman" w:hAnsi="Times New Roman" w:cs="Times New Roman"/>
          <w:sz w:val="24"/>
          <w:szCs w:val="24"/>
        </w:rPr>
      </w:pPr>
      <w:r w:rsidRPr="00275530">
        <w:rPr>
          <w:rFonts w:ascii="Times New Roman" w:hAnsi="Times New Roman" w:cs="Times New Roman"/>
          <w:sz w:val="24"/>
          <w:szCs w:val="24"/>
        </w:rPr>
        <w:t>Yours sincerely,</w:t>
      </w:r>
    </w:p>
    <w:p w:rsidR="00D963CE" w:rsidRPr="00275530" w:rsidP="00275530">
      <w:pPr>
        <w:spacing w:line="480" w:lineRule="auto"/>
        <w:rPr>
          <w:rFonts w:ascii="Times New Roman" w:hAnsi="Times New Roman" w:cs="Times New Roman"/>
          <w:sz w:val="24"/>
          <w:szCs w:val="24"/>
        </w:rPr>
      </w:pPr>
      <w:r>
        <w:rPr>
          <w:rFonts w:ascii="Times New Roman" w:hAnsi="Times New Roman" w:cs="Times New Roman"/>
          <w:sz w:val="24"/>
          <w:szCs w:val="24"/>
        </w:rPr>
        <w:t>Signature</w:t>
      </w:r>
    </w:p>
    <w:p w:rsidR="00A82E86" w:rsidRPr="00275530" w:rsidP="00275530">
      <w:pPr>
        <w:spacing w:line="480" w:lineRule="auto"/>
        <w:rPr>
          <w:rFonts w:ascii="Times New Roman" w:hAnsi="Times New Roman" w:cs="Times New Roman"/>
          <w:sz w:val="24"/>
          <w:szCs w:val="24"/>
        </w:rPr>
      </w:pPr>
      <w:r w:rsidRPr="00275530">
        <w:rPr>
          <w:rFonts w:ascii="Times New Roman" w:hAnsi="Times New Roman" w:cs="Times New Roman"/>
          <w:sz w:val="24"/>
          <w:szCs w:val="24"/>
        </w:rPr>
        <w:t>Zambezi Educational Center,</w:t>
      </w:r>
    </w:p>
    <w:p w:rsidR="00A82E86" w:rsidRPr="00275530" w:rsidP="00275530">
      <w:pPr>
        <w:spacing w:line="480" w:lineRule="auto"/>
        <w:rPr>
          <w:rFonts w:ascii="Times New Roman" w:hAnsi="Times New Roman" w:cs="Times New Roman"/>
          <w:sz w:val="24"/>
          <w:szCs w:val="24"/>
        </w:rPr>
      </w:pPr>
    </w:p>
    <w:p w:rsidR="00887D79" w:rsidRPr="00275530" w:rsidP="00275530">
      <w:pPr>
        <w:pStyle w:val="Heading1"/>
        <w:spacing w:line="480" w:lineRule="auto"/>
        <w:jc w:val="center"/>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7904492"/>
      <w:docPartObj>
        <w:docPartGallery w:val="Page Numbers (Top of Page)"/>
        <w:docPartUnique/>
      </w:docPartObj>
    </w:sdtPr>
    <w:sdtEndPr>
      <w:rPr>
        <w:rFonts w:ascii="Times New Roman" w:hAnsi="Times New Roman" w:cs="Times New Roman"/>
        <w:noProof/>
        <w:sz w:val="24"/>
        <w:szCs w:val="24"/>
      </w:rPr>
    </w:sdtEndPr>
    <w:sdtContent>
      <w:p w:rsidR="00F202B3" w:rsidRPr="00F202B3" w:rsidP="00F202B3">
        <w:pPr>
          <w:pStyle w:val="Header"/>
          <w:spacing w:line="480" w:lineRule="auto"/>
          <w:jc w:val="right"/>
          <w:rPr>
            <w:rFonts w:ascii="Times New Roman" w:hAnsi="Times New Roman" w:cs="Times New Roman"/>
            <w:sz w:val="24"/>
            <w:szCs w:val="24"/>
          </w:rPr>
        </w:pPr>
        <w:r w:rsidRPr="00F202B3">
          <w:rPr>
            <w:rFonts w:ascii="Times New Roman" w:hAnsi="Times New Roman" w:cs="Times New Roman"/>
            <w:sz w:val="24"/>
            <w:szCs w:val="24"/>
          </w:rPr>
          <w:fldChar w:fldCharType="begin"/>
        </w:r>
        <w:r w:rsidRPr="00F202B3">
          <w:rPr>
            <w:rFonts w:ascii="Times New Roman" w:hAnsi="Times New Roman" w:cs="Times New Roman"/>
            <w:sz w:val="24"/>
            <w:szCs w:val="24"/>
          </w:rPr>
          <w:instrText xml:space="preserve"> PAGE   \* MERGEFORMAT </w:instrText>
        </w:r>
        <w:r w:rsidRPr="00F202B3">
          <w:rPr>
            <w:rFonts w:ascii="Times New Roman" w:hAnsi="Times New Roman" w:cs="Times New Roman"/>
            <w:sz w:val="24"/>
            <w:szCs w:val="24"/>
          </w:rPr>
          <w:fldChar w:fldCharType="separate"/>
        </w:r>
        <w:r w:rsidR="009C0043">
          <w:rPr>
            <w:rFonts w:ascii="Times New Roman" w:hAnsi="Times New Roman" w:cs="Times New Roman"/>
            <w:noProof/>
            <w:sz w:val="24"/>
            <w:szCs w:val="24"/>
          </w:rPr>
          <w:t>6</w:t>
        </w:r>
        <w:r w:rsidRPr="00F202B3">
          <w:rPr>
            <w:rFonts w:ascii="Times New Roman" w:hAnsi="Times New Roman" w:cs="Times New Roman"/>
            <w:noProof/>
            <w:sz w:val="24"/>
            <w:szCs w:val="24"/>
          </w:rPr>
          <w:fldChar w:fldCharType="end"/>
        </w:r>
      </w:p>
    </w:sdtContent>
  </w:sdt>
  <w:p w:rsidR="00F20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9D265E"/>
    <w:multiLevelType w:val="hybridMultilevel"/>
    <w:tmpl w:val="3062AF1C"/>
    <w:lvl w:ilvl="0">
      <w:start w:val="1"/>
      <w:numFmt w:val="lowerLetter"/>
      <w:lvlText w:val="%1."/>
      <w:lvlJc w:val="left"/>
      <w:pPr>
        <w:ind w:left="1080" w:hanging="36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9FF2303"/>
    <w:multiLevelType w:val="hybridMultilevel"/>
    <w:tmpl w:val="E80A5E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04A4B5C"/>
    <w:multiLevelType w:val="hybridMultilevel"/>
    <w:tmpl w:val="07744D9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70"/>
    <w:rsid w:val="00017A45"/>
    <w:rsid w:val="00045BA2"/>
    <w:rsid w:val="000638FB"/>
    <w:rsid w:val="0007592B"/>
    <w:rsid w:val="0009204E"/>
    <w:rsid w:val="00120E77"/>
    <w:rsid w:val="001627B4"/>
    <w:rsid w:val="00164C1A"/>
    <w:rsid w:val="00180440"/>
    <w:rsid w:val="00251370"/>
    <w:rsid w:val="002515B4"/>
    <w:rsid w:val="00275530"/>
    <w:rsid w:val="00295B0A"/>
    <w:rsid w:val="00306C16"/>
    <w:rsid w:val="00323EF3"/>
    <w:rsid w:val="003A5D09"/>
    <w:rsid w:val="003F3C60"/>
    <w:rsid w:val="004031C7"/>
    <w:rsid w:val="00407D21"/>
    <w:rsid w:val="005A6D70"/>
    <w:rsid w:val="00720F80"/>
    <w:rsid w:val="0078172E"/>
    <w:rsid w:val="007B4FD5"/>
    <w:rsid w:val="008540D4"/>
    <w:rsid w:val="00887D79"/>
    <w:rsid w:val="00890EAA"/>
    <w:rsid w:val="008A571E"/>
    <w:rsid w:val="00985A5C"/>
    <w:rsid w:val="00986894"/>
    <w:rsid w:val="009C0043"/>
    <w:rsid w:val="009F4F34"/>
    <w:rsid w:val="00A20A42"/>
    <w:rsid w:val="00A27004"/>
    <w:rsid w:val="00A401A5"/>
    <w:rsid w:val="00A82E86"/>
    <w:rsid w:val="00AF133A"/>
    <w:rsid w:val="00AF69F5"/>
    <w:rsid w:val="00B7224D"/>
    <w:rsid w:val="00BC5819"/>
    <w:rsid w:val="00C10AD1"/>
    <w:rsid w:val="00C70525"/>
    <w:rsid w:val="00CC7946"/>
    <w:rsid w:val="00D963CE"/>
    <w:rsid w:val="00E87FDB"/>
    <w:rsid w:val="00E9123E"/>
    <w:rsid w:val="00F202B3"/>
    <w:rsid w:val="00FC04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170C6BA-0454-422F-B9F2-12C5B60E9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64C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64C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64C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1A5"/>
    <w:pPr>
      <w:ind w:left="720"/>
      <w:contextualSpacing/>
    </w:pPr>
  </w:style>
  <w:style w:type="table" w:styleId="TableGrid">
    <w:name w:val="Table Grid"/>
    <w:basedOn w:val="TableNormal"/>
    <w:uiPriority w:val="59"/>
    <w:rsid w:val="001804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133A"/>
    <w:rPr>
      <w:color w:val="0000FF" w:themeColor="hyperlink"/>
      <w:u w:val="single"/>
    </w:rPr>
  </w:style>
  <w:style w:type="paragraph" w:styleId="Header">
    <w:name w:val="header"/>
    <w:basedOn w:val="Normal"/>
    <w:link w:val="HeaderChar"/>
    <w:uiPriority w:val="99"/>
    <w:unhideWhenUsed/>
    <w:rsid w:val="00F20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2B3"/>
  </w:style>
  <w:style w:type="paragraph" w:styleId="Footer">
    <w:name w:val="footer"/>
    <w:basedOn w:val="Normal"/>
    <w:link w:val="FooterChar"/>
    <w:uiPriority w:val="99"/>
    <w:unhideWhenUsed/>
    <w:rsid w:val="00F20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2B3"/>
  </w:style>
  <w:style w:type="character" w:customStyle="1" w:styleId="Heading1Char">
    <w:name w:val="Heading 1 Char"/>
    <w:basedOn w:val="DefaultParagraphFont"/>
    <w:link w:val="Heading1"/>
    <w:uiPriority w:val="9"/>
    <w:rsid w:val="00164C1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64C1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64C1A"/>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164C1A"/>
    <w:pPr>
      <w:outlineLvl w:val="9"/>
    </w:pPr>
    <w:rPr>
      <w:lang w:eastAsia="ja-JP"/>
    </w:rPr>
  </w:style>
  <w:style w:type="paragraph" w:styleId="TOC1">
    <w:name w:val="toc 1"/>
    <w:basedOn w:val="Normal"/>
    <w:next w:val="Normal"/>
    <w:autoRedefine/>
    <w:uiPriority w:val="39"/>
    <w:unhideWhenUsed/>
    <w:rsid w:val="00164C1A"/>
    <w:pPr>
      <w:spacing w:after="100"/>
    </w:pPr>
  </w:style>
  <w:style w:type="paragraph" w:styleId="TOC2">
    <w:name w:val="toc 2"/>
    <w:basedOn w:val="Normal"/>
    <w:next w:val="Normal"/>
    <w:autoRedefine/>
    <w:uiPriority w:val="39"/>
    <w:unhideWhenUsed/>
    <w:rsid w:val="00164C1A"/>
    <w:pPr>
      <w:spacing w:after="100"/>
      <w:ind w:left="220"/>
    </w:pPr>
  </w:style>
  <w:style w:type="paragraph" w:styleId="BalloonText">
    <w:name w:val="Balloon Text"/>
    <w:basedOn w:val="Normal"/>
    <w:link w:val="BalloonTextChar"/>
    <w:uiPriority w:val="99"/>
    <w:semiHidden/>
    <w:unhideWhenUsed/>
    <w:rsid w:val="00164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C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1B4F3-0538-4F22-BCAB-13869F6A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1078</Words>
  <Characters>6150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14</cp:revision>
  <dcterms:created xsi:type="dcterms:W3CDTF">2020-08-03T14:11:00Z</dcterms:created>
  <dcterms:modified xsi:type="dcterms:W3CDTF">2020-08-03T15:06:00Z</dcterms:modified>
</cp:coreProperties>
</file>